
<file path=[Content_Types].xml><?xml version="1.0" encoding="utf-8"?>
<Types xmlns="http://schemas.openxmlformats.org/package/2006/content-types"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eastAsiaTheme="majorEastAsia" w:hAnsi="Times New Roman" w:cs="Times New Roman"/>
          <w:caps/>
          <w:lang w:eastAsia="ru-RU"/>
        </w:rPr>
        <w:id w:val="1085019"/>
        <w:docPartObj>
          <w:docPartGallery w:val="Cover Pages"/>
          <w:docPartUnique/>
        </w:docPartObj>
      </w:sdtPr>
      <w:sdtEndPr>
        <w:rPr>
          <w:rFonts w:eastAsiaTheme="minorEastAsia"/>
          <w:b/>
          <w:caps w:val="0"/>
          <w:sz w:val="24"/>
          <w:szCs w:val="24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14786"/>
          </w:tblGrid>
          <w:tr w:rsidR="004D4B08" w:rsidRPr="004D4B08" w:rsidTr="003133C4">
            <w:trPr>
              <w:trHeight w:val="2880"/>
              <w:jc w:val="center"/>
            </w:trPr>
            <w:tc>
              <w:tcPr>
                <w:tcW w:w="5000" w:type="pct"/>
              </w:tcPr>
              <w:p w:rsidR="00D76DAC" w:rsidRDefault="00D76DAC" w:rsidP="00D76DAC">
                <w:pPr>
                  <w:pStyle w:val="a3"/>
                  <w:jc w:val="center"/>
                  <w:rPr>
                    <w:rFonts w:ascii="Times New Roman" w:eastAsiaTheme="majorEastAsia" w:hAnsi="Times New Roman" w:cs="Times New Roman"/>
                    <w:b/>
                    <w:caps/>
                    <w:lang w:eastAsia="ru-RU"/>
                  </w:rPr>
                </w:pPr>
                <w:r w:rsidRPr="00E1658A">
                  <w:rPr>
                    <w:rFonts w:ascii="Times New Roman" w:eastAsiaTheme="majorEastAsia" w:hAnsi="Times New Roman" w:cs="Times New Roman"/>
                    <w:b/>
                    <w:caps/>
                    <w:lang w:eastAsia="ru-RU"/>
                  </w:rPr>
                  <w:t xml:space="preserve">Муниципальное </w:t>
                </w:r>
                <w:r>
                  <w:rPr>
                    <w:rFonts w:ascii="Times New Roman" w:eastAsiaTheme="majorEastAsia" w:hAnsi="Times New Roman" w:cs="Times New Roman"/>
                    <w:b/>
                    <w:caps/>
                    <w:lang w:eastAsia="ru-RU"/>
                  </w:rPr>
                  <w:t>казенное</w:t>
                </w:r>
                <w:r w:rsidRPr="00E1658A">
                  <w:rPr>
                    <w:rFonts w:ascii="Times New Roman" w:eastAsiaTheme="majorEastAsia" w:hAnsi="Times New Roman" w:cs="Times New Roman"/>
                    <w:b/>
                    <w:caps/>
                    <w:lang w:eastAsia="ru-RU"/>
                  </w:rPr>
                  <w:t xml:space="preserve"> образовательное учреждение </w:t>
                </w:r>
              </w:p>
              <w:p w:rsidR="004D4B08" w:rsidRPr="004D4B08" w:rsidRDefault="00D76DAC" w:rsidP="00D76DAC">
                <w:pPr>
                  <w:pStyle w:val="a3"/>
                  <w:jc w:val="center"/>
                  <w:rPr>
                    <w:rFonts w:ascii="Times New Roman" w:eastAsiaTheme="majorEastAsia" w:hAnsi="Times New Roman" w:cs="Times New Roman"/>
                    <w:caps/>
                  </w:rPr>
                </w:pPr>
                <w:r>
                  <w:rPr>
                    <w:rFonts w:ascii="Times New Roman" w:eastAsiaTheme="majorEastAsia" w:hAnsi="Times New Roman" w:cs="Times New Roman"/>
                    <w:b/>
                    <w:caps/>
                    <w:lang w:eastAsia="ru-RU"/>
                  </w:rPr>
                  <w:t xml:space="preserve">александровская </w:t>
                </w:r>
                <w:r w:rsidRPr="00E1658A">
                  <w:rPr>
                    <w:rFonts w:ascii="Times New Roman" w:eastAsiaTheme="majorEastAsia" w:hAnsi="Times New Roman" w:cs="Times New Roman"/>
                    <w:b/>
                    <w:caps/>
                    <w:lang w:eastAsia="ru-RU"/>
                  </w:rPr>
                  <w:t>средняя общеобразовательная школа</w:t>
                </w:r>
                <w:r w:rsidR="004D4B08" w:rsidRPr="00E1658A">
                  <w:rPr>
                    <w:rFonts w:ascii="Times New Roman" w:eastAsiaTheme="majorEastAsia" w:hAnsi="Times New Roman" w:cs="Times New Roman"/>
                    <w:b/>
                    <w:caps/>
                    <w:lang w:eastAsia="ru-RU"/>
                  </w:rPr>
                  <w:t xml:space="preserve"> </w:t>
                </w:r>
              </w:p>
            </w:tc>
          </w:tr>
          <w:tr w:rsidR="004D4B08" w:rsidRPr="004D4B08" w:rsidTr="003133C4">
            <w:trPr>
              <w:trHeight w:val="144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sz w:val="80"/>
                  <w:szCs w:val="80"/>
                </w:rPr>
                <w:alias w:val="Заголовок"/>
                <w:id w:val="15524250"/>
                <w:placeholder>
                  <w:docPart w:val="3B25A65E25674E1189CD05C34EA410F8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4D4B08" w:rsidRPr="004D4B08" w:rsidRDefault="004D4B08" w:rsidP="004D4B08">
                    <w:pPr>
                      <w:pStyle w:val="a3"/>
                      <w:jc w:val="center"/>
                      <w:rPr>
                        <w:rFonts w:ascii="Times New Roman" w:eastAsiaTheme="majorEastAsia" w:hAnsi="Times New Roman" w:cs="Times New Roman"/>
                        <w:sz w:val="80"/>
                        <w:szCs w:val="80"/>
                      </w:rPr>
                    </w:pPr>
                    <w:r w:rsidRPr="004D4B08">
                      <w:rPr>
                        <w:rFonts w:ascii="Times New Roman" w:eastAsiaTheme="majorEastAsia" w:hAnsi="Times New Roman" w:cs="Times New Roman"/>
                        <w:sz w:val="80"/>
                        <w:szCs w:val="80"/>
                      </w:rPr>
                      <w:t>Пищеварение в кишечнике. Всасывание</w:t>
                    </w:r>
                    <w:r w:rsidR="00E1658A">
                      <w:rPr>
                        <w:rFonts w:ascii="Times New Roman" w:eastAsiaTheme="majorEastAsia" w:hAnsi="Times New Roman" w:cs="Times New Roman"/>
                        <w:sz w:val="80"/>
                        <w:szCs w:val="80"/>
                      </w:rPr>
                      <w:t xml:space="preserve"> питательных веществ</w:t>
                    </w:r>
                  </w:p>
                </w:tc>
              </w:sdtContent>
            </w:sdt>
          </w:tr>
          <w:tr w:rsidR="004D4B08" w:rsidRPr="004D4B08" w:rsidTr="003133C4">
            <w:trPr>
              <w:trHeight w:val="72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sz w:val="44"/>
                  <w:szCs w:val="44"/>
                </w:rPr>
                <w:alias w:val="Подзаголовок"/>
                <w:id w:val="15524255"/>
                <w:placeholder>
                  <w:docPart w:val="873A045B31E64B46B142666E3C6A768D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4D4B08" w:rsidRPr="004D4B08" w:rsidRDefault="00E1658A" w:rsidP="004D4B08">
                    <w:pPr>
                      <w:pStyle w:val="a3"/>
                      <w:jc w:val="center"/>
                      <w:rPr>
                        <w:rFonts w:ascii="Times New Roman" w:eastAsiaTheme="majorEastAsia" w:hAnsi="Times New Roman" w:cs="Times New Roman"/>
                        <w:sz w:val="44"/>
                        <w:szCs w:val="44"/>
                      </w:rPr>
                    </w:pPr>
                    <w:r>
                      <w:rPr>
                        <w:rFonts w:ascii="Times New Roman" w:eastAsiaTheme="majorEastAsia" w:hAnsi="Times New Roman" w:cs="Times New Roman"/>
                        <w:sz w:val="44"/>
                        <w:szCs w:val="44"/>
                      </w:rPr>
                      <w:t>к</w:t>
                    </w:r>
                    <w:r w:rsidR="004D4B08" w:rsidRPr="004D4B08">
                      <w:rPr>
                        <w:rFonts w:ascii="Times New Roman" w:eastAsiaTheme="majorEastAsia" w:hAnsi="Times New Roman" w:cs="Times New Roman"/>
                        <w:sz w:val="44"/>
                        <w:szCs w:val="44"/>
                      </w:rPr>
                      <w:t>онспект урока</w:t>
                    </w:r>
                  </w:p>
                </w:tc>
              </w:sdtContent>
            </w:sdt>
          </w:tr>
          <w:tr w:rsidR="004D4B08" w:rsidRPr="004D4B08" w:rsidTr="003133C4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4D4B08" w:rsidRPr="004D4B08" w:rsidRDefault="004D4B08" w:rsidP="003133C4">
                <w:pPr>
                  <w:pStyle w:val="a3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</w:tr>
          <w:tr w:rsidR="004D4B08" w:rsidRPr="004D4B08" w:rsidTr="003133C4">
            <w:trPr>
              <w:trHeight w:val="36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bCs/>
                  <w:sz w:val="36"/>
                </w:rPr>
                <w:alias w:val="Автор"/>
                <w:id w:val="15524260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4D4B08" w:rsidRPr="004D4B08" w:rsidRDefault="00D76DAC" w:rsidP="00D76DAC">
                    <w:pPr>
                      <w:pStyle w:val="a3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sz w:val="36"/>
                      </w:rPr>
                      <w:t>Симон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z w:val="36"/>
                      </w:rPr>
                      <w:t xml:space="preserve"> Т.В.</w:t>
                    </w:r>
                    <w:r w:rsidR="004D4B08" w:rsidRPr="004D4B08">
                      <w:rPr>
                        <w:rFonts w:ascii="Times New Roman" w:hAnsi="Times New Roman" w:cs="Times New Roman"/>
                        <w:b/>
                        <w:bCs/>
                        <w:sz w:val="36"/>
                      </w:rPr>
                      <w:t xml:space="preserve"> </w:t>
                    </w:r>
                  </w:p>
                </w:tc>
              </w:sdtContent>
            </w:sdt>
          </w:tr>
          <w:tr w:rsidR="004D4B08" w:rsidRPr="004D4B08" w:rsidTr="003133C4">
            <w:trPr>
              <w:trHeight w:val="8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bCs/>
                  <w:color w:val="FFFFFF" w:themeColor="background1"/>
                </w:rPr>
                <w:alias w:val="Дата"/>
                <w:id w:val="516659546"/>
                <w:showingPlcHdr/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>
                <w:rPr>
                  <w:color w:val="auto"/>
                </w:rPr>
              </w:sdtEndPr>
              <w:sdtContent>
                <w:tc>
                  <w:tcPr>
                    <w:tcW w:w="5000" w:type="pct"/>
                    <w:vAlign w:val="center"/>
                  </w:tcPr>
                  <w:p w:rsidR="004D4B08" w:rsidRPr="004D4B08" w:rsidRDefault="004D4B08" w:rsidP="003133C4">
                    <w:pPr>
                      <w:pStyle w:val="a3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4D4B08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</w:rPr>
                      <w:t>[Выберите дату]</w:t>
                    </w:r>
                  </w:p>
                </w:tc>
              </w:sdtContent>
            </w:sdt>
          </w:tr>
        </w:tbl>
        <w:p w:rsidR="004D4B08" w:rsidRPr="004D4B08" w:rsidRDefault="004D4B08" w:rsidP="004D4B08">
          <w:pPr>
            <w:rPr>
              <w:rFonts w:ascii="Times New Roman" w:hAnsi="Times New Roman" w:cs="Times New Roman"/>
            </w:rPr>
          </w:pPr>
        </w:p>
        <w:p w:rsidR="004D4B08" w:rsidRPr="004D4B08" w:rsidRDefault="004D4B08" w:rsidP="004D4B08">
          <w:pPr>
            <w:rPr>
              <w:rFonts w:ascii="Times New Roman" w:hAnsi="Times New Roman" w:cs="Times New Roman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14786"/>
          </w:tblGrid>
          <w:tr w:rsidR="004D4B08" w:rsidRPr="004D4B08" w:rsidTr="003133C4">
            <w:tc>
              <w:tcPr>
                <w:tcW w:w="5000" w:type="pct"/>
              </w:tcPr>
              <w:p w:rsidR="004D4B08" w:rsidRPr="004D4B08" w:rsidRDefault="004D4B08" w:rsidP="003133C4">
                <w:pPr>
                  <w:pStyle w:val="a3"/>
                  <w:rPr>
                    <w:rFonts w:ascii="Times New Roman" w:hAnsi="Times New Roman" w:cs="Times New Roman"/>
                  </w:rPr>
                </w:pPr>
              </w:p>
            </w:tc>
          </w:tr>
        </w:tbl>
        <w:p w:rsidR="004D4B08" w:rsidRPr="004D4B08" w:rsidRDefault="004D4B08" w:rsidP="004D4B08">
          <w:pPr>
            <w:rPr>
              <w:rFonts w:ascii="Times New Roman" w:hAnsi="Times New Roman" w:cs="Times New Roman"/>
            </w:rPr>
          </w:pPr>
        </w:p>
        <w:p w:rsidR="00E1658A" w:rsidRDefault="00E1658A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br w:type="page"/>
          </w:r>
        </w:p>
        <w:p w:rsidR="004D4B08" w:rsidRPr="004D4B08" w:rsidRDefault="003E4DCA" w:rsidP="004D4B08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sdtContent>
    </w:sdt>
    <w:p w:rsidR="004D4B08" w:rsidRPr="004D4B08" w:rsidRDefault="004D4B08" w:rsidP="004D4B08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D4B08">
        <w:rPr>
          <w:rFonts w:ascii="Times New Roman" w:hAnsi="Times New Roman" w:cs="Times New Roman"/>
          <w:b/>
          <w:sz w:val="24"/>
          <w:szCs w:val="24"/>
        </w:rPr>
        <w:t xml:space="preserve">План-конспект урока биологии в </w:t>
      </w:r>
      <w:r w:rsidR="00D76DAC">
        <w:rPr>
          <w:rFonts w:ascii="Times New Roman" w:hAnsi="Times New Roman" w:cs="Times New Roman"/>
          <w:b/>
          <w:sz w:val="24"/>
          <w:szCs w:val="24"/>
        </w:rPr>
        <w:t>9</w:t>
      </w:r>
      <w:r w:rsidRPr="004D4B08">
        <w:rPr>
          <w:rFonts w:ascii="Times New Roman" w:hAnsi="Times New Roman" w:cs="Times New Roman"/>
          <w:b/>
          <w:sz w:val="24"/>
          <w:szCs w:val="24"/>
        </w:rPr>
        <w:t>-ом классе</w:t>
      </w:r>
    </w:p>
    <w:p w:rsidR="004D4B08" w:rsidRPr="004D4B08" w:rsidRDefault="004D4B08" w:rsidP="004D4B0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4D4B08">
        <w:rPr>
          <w:rFonts w:ascii="Times New Roman" w:hAnsi="Times New Roman" w:cs="Times New Roman"/>
          <w:sz w:val="24"/>
          <w:szCs w:val="24"/>
        </w:rPr>
        <w:t>: Пищеварение в кишечнике. Всасывание питательных веществ.</w:t>
      </w:r>
    </w:p>
    <w:p w:rsidR="004D4B08" w:rsidRPr="004D4B08" w:rsidRDefault="004D4B08" w:rsidP="004D4B0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b/>
          <w:sz w:val="24"/>
          <w:szCs w:val="24"/>
        </w:rPr>
        <w:t>Планируемые результаты обучения</w:t>
      </w:r>
      <w:r w:rsidRPr="004D4B08">
        <w:rPr>
          <w:rFonts w:ascii="Times New Roman" w:hAnsi="Times New Roman" w:cs="Times New Roman"/>
          <w:sz w:val="24"/>
          <w:szCs w:val="24"/>
        </w:rPr>
        <w:t>:</w:t>
      </w:r>
    </w:p>
    <w:p w:rsidR="004D4B08" w:rsidRPr="004D4B08" w:rsidRDefault="004D4B08" w:rsidP="004D4B08">
      <w:pPr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i/>
          <w:sz w:val="24"/>
          <w:szCs w:val="24"/>
        </w:rPr>
        <w:t>Предметные</w:t>
      </w:r>
      <w:r w:rsidRPr="004D4B08">
        <w:rPr>
          <w:rFonts w:ascii="Times New Roman" w:hAnsi="Times New Roman" w:cs="Times New Roman"/>
          <w:sz w:val="24"/>
          <w:szCs w:val="24"/>
        </w:rPr>
        <w:t>: в процессе работы в паре уметь формулировать определения изучаемых понятий: всасывание, полостное пищеварение, пристеночное пищеварение; обосновывать роль печени и поджелудочной железы в пищеварении человека.</w:t>
      </w:r>
    </w:p>
    <w:p w:rsidR="004D4B08" w:rsidRPr="004D4B08" w:rsidRDefault="004D4B08" w:rsidP="004D4B08">
      <w:pPr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i/>
          <w:sz w:val="24"/>
          <w:szCs w:val="24"/>
        </w:rPr>
        <w:t>Метапредметные:</w:t>
      </w:r>
      <w:r w:rsidRPr="004D4B08">
        <w:rPr>
          <w:rFonts w:ascii="Times New Roman" w:hAnsi="Times New Roman" w:cs="Times New Roman"/>
          <w:sz w:val="24"/>
          <w:szCs w:val="24"/>
        </w:rPr>
        <w:t xml:space="preserve">  в процессе работы в паре уметь пользоваться инструктивной картой при выполнении работы, оформлять её результаты, делать выводы о значении органов пищеварения.</w:t>
      </w:r>
    </w:p>
    <w:p w:rsidR="004D4B08" w:rsidRPr="004D4B08" w:rsidRDefault="004D4B08" w:rsidP="004D4B08">
      <w:pPr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i/>
          <w:sz w:val="24"/>
          <w:szCs w:val="24"/>
        </w:rPr>
        <w:t>Личностные</w:t>
      </w:r>
      <w:r w:rsidRPr="004D4B08">
        <w:rPr>
          <w:rFonts w:ascii="Times New Roman" w:hAnsi="Times New Roman" w:cs="Times New Roman"/>
          <w:sz w:val="24"/>
          <w:szCs w:val="24"/>
        </w:rPr>
        <w:t>: проявление учебно-познавательного интереса к новому учебному материалу и способам решения новой частной задачи; умение планировать и регулировать свою деятельность; умение соотносить свои действия с планируемыми результатами.</w:t>
      </w:r>
    </w:p>
    <w:p w:rsidR="004D4B08" w:rsidRPr="004D4B08" w:rsidRDefault="004D4B08" w:rsidP="004D4B0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b/>
          <w:sz w:val="24"/>
          <w:szCs w:val="24"/>
        </w:rPr>
        <w:t>Цель урока</w:t>
      </w:r>
      <w:r w:rsidRPr="004D4B08">
        <w:rPr>
          <w:rFonts w:ascii="Times New Roman" w:hAnsi="Times New Roman" w:cs="Times New Roman"/>
          <w:sz w:val="24"/>
          <w:szCs w:val="24"/>
        </w:rPr>
        <w:t>: создать условия:</w:t>
      </w:r>
    </w:p>
    <w:p w:rsidR="004D4B08" w:rsidRPr="004D4B08" w:rsidRDefault="004D4B08" w:rsidP="004D4B08">
      <w:pPr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sz w:val="24"/>
          <w:szCs w:val="24"/>
        </w:rPr>
        <w:t>- для повторения основных свойств ферментов; определения конечных продуктов, возникших при расщеплении белков, жиров и углеводов;</w:t>
      </w:r>
    </w:p>
    <w:p w:rsidR="004D4B08" w:rsidRPr="004D4B08" w:rsidRDefault="004D4B08" w:rsidP="004D4B08">
      <w:pPr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sz w:val="24"/>
          <w:szCs w:val="24"/>
        </w:rPr>
        <w:t xml:space="preserve">- для формирования понятия о функциях тонкой и толстой кишки, поджелудочной железы и печени, процессе всасывания; </w:t>
      </w:r>
    </w:p>
    <w:p w:rsidR="004D4B08" w:rsidRPr="004D4B08" w:rsidRDefault="004D4B08" w:rsidP="004D4B08">
      <w:pPr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sz w:val="24"/>
          <w:szCs w:val="24"/>
        </w:rPr>
        <w:t xml:space="preserve">- для развития умения пользоваться инструкционной картой при поисковой работе в паре, оформления результатов; </w:t>
      </w:r>
    </w:p>
    <w:p w:rsidR="004D4B08" w:rsidRPr="004D4B08" w:rsidRDefault="004D4B08" w:rsidP="004D4B08">
      <w:pPr>
        <w:jc w:val="both"/>
        <w:rPr>
          <w:rFonts w:ascii="Times New Roman" w:hAnsi="Times New Roman" w:cs="Times New Roman"/>
          <w:sz w:val="24"/>
          <w:szCs w:val="24"/>
        </w:rPr>
      </w:pPr>
      <w:r w:rsidRPr="004D4B08">
        <w:rPr>
          <w:rFonts w:ascii="Times New Roman" w:hAnsi="Times New Roman" w:cs="Times New Roman"/>
          <w:sz w:val="24"/>
          <w:szCs w:val="24"/>
        </w:rPr>
        <w:t>-для развития учебно-познавательного интереса к новому учебному материалу и способам решения новой частной задачи.</w:t>
      </w:r>
    </w:p>
    <w:p w:rsidR="00E1658A" w:rsidRDefault="004D4B08" w:rsidP="00E1658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D4B08">
        <w:rPr>
          <w:rFonts w:ascii="Times New Roman" w:hAnsi="Times New Roman" w:cs="Times New Roman"/>
          <w:b/>
          <w:sz w:val="24"/>
          <w:szCs w:val="24"/>
        </w:rPr>
        <w:t xml:space="preserve">УМК:  </w:t>
      </w:r>
    </w:p>
    <w:p w:rsidR="00101963" w:rsidRPr="00BC4232" w:rsidRDefault="00101963" w:rsidP="00101963">
      <w:pPr>
        <w:spacing w:line="226" w:lineRule="exact"/>
        <w:rPr>
          <w:rFonts w:ascii="SchoolBookCSanPin" w:hAnsi="SchoolBookCSanPin"/>
          <w:sz w:val="21"/>
          <w:szCs w:val="21"/>
        </w:rPr>
      </w:pPr>
      <w:r w:rsidRPr="00BC4232">
        <w:rPr>
          <w:rFonts w:ascii="SchoolBookCSanPin" w:hAnsi="SchoolBookCSanPin"/>
          <w:sz w:val="21"/>
          <w:szCs w:val="21"/>
        </w:rPr>
        <w:tab/>
      </w:r>
      <w:proofErr w:type="spellStart"/>
      <w:r w:rsidRPr="00BC4232">
        <w:rPr>
          <w:rFonts w:ascii="SchoolBookCSanPin" w:hAnsi="SchoolBookCSanPin"/>
          <w:sz w:val="21"/>
          <w:szCs w:val="21"/>
        </w:rPr>
        <w:t>Сапин</w:t>
      </w:r>
      <w:proofErr w:type="spellEnd"/>
      <w:r w:rsidRPr="00BC4232">
        <w:rPr>
          <w:rFonts w:ascii="SchoolBookCSanPin" w:hAnsi="SchoolBookCSanPin"/>
          <w:sz w:val="21"/>
          <w:szCs w:val="21"/>
        </w:rPr>
        <w:t xml:space="preserve"> М. Р., </w:t>
      </w:r>
      <w:proofErr w:type="gramStart"/>
      <w:r w:rsidRPr="00BC4232">
        <w:rPr>
          <w:rFonts w:ascii="SchoolBookCSanPin" w:hAnsi="SchoolBookCSanPin"/>
          <w:sz w:val="21"/>
          <w:szCs w:val="21"/>
        </w:rPr>
        <w:t>Сонин</w:t>
      </w:r>
      <w:proofErr w:type="gramEnd"/>
      <w:r w:rsidRPr="00BC4232">
        <w:rPr>
          <w:rFonts w:ascii="SchoolBookCSanPin" w:hAnsi="SchoolBookCSanPin"/>
          <w:sz w:val="21"/>
          <w:szCs w:val="21"/>
        </w:rPr>
        <w:t> Н. И. Биология. Человек. 9 класс. Учебник / М.: Дрофа</w:t>
      </w:r>
    </w:p>
    <w:p w:rsidR="00101963" w:rsidRPr="00BC4232" w:rsidRDefault="00101963" w:rsidP="00101963">
      <w:pPr>
        <w:spacing w:line="226" w:lineRule="exact"/>
        <w:rPr>
          <w:rFonts w:ascii="SchoolBookCSanPin" w:hAnsi="SchoolBookCSanPin"/>
          <w:sz w:val="21"/>
          <w:szCs w:val="21"/>
        </w:rPr>
      </w:pPr>
      <w:r w:rsidRPr="00BC4232">
        <w:rPr>
          <w:rFonts w:ascii="SchoolBookCSanPin" w:hAnsi="SchoolBookCSanPin"/>
          <w:sz w:val="21"/>
          <w:szCs w:val="21"/>
        </w:rPr>
        <w:tab/>
      </w:r>
      <w:proofErr w:type="spellStart"/>
      <w:r w:rsidRPr="00BC4232">
        <w:rPr>
          <w:rFonts w:ascii="SchoolBookCSanPin" w:hAnsi="SchoolBookCSanPin"/>
          <w:sz w:val="21"/>
          <w:szCs w:val="21"/>
        </w:rPr>
        <w:t>Сапин</w:t>
      </w:r>
      <w:proofErr w:type="spellEnd"/>
      <w:r w:rsidRPr="00BC4232">
        <w:rPr>
          <w:rFonts w:ascii="SchoolBookCSanPin" w:hAnsi="SchoolBookCSanPin"/>
          <w:sz w:val="21"/>
          <w:szCs w:val="21"/>
        </w:rPr>
        <w:t xml:space="preserve"> М. Р., </w:t>
      </w:r>
      <w:proofErr w:type="gramStart"/>
      <w:r w:rsidRPr="00BC4232">
        <w:rPr>
          <w:rFonts w:ascii="SchoolBookCSanPin" w:hAnsi="SchoolBookCSanPin"/>
          <w:sz w:val="21"/>
          <w:szCs w:val="21"/>
        </w:rPr>
        <w:t>Сонин</w:t>
      </w:r>
      <w:proofErr w:type="gramEnd"/>
      <w:r w:rsidRPr="00BC4232">
        <w:rPr>
          <w:rFonts w:ascii="SchoolBookCSanPin" w:hAnsi="SchoolBookCSanPin"/>
          <w:sz w:val="21"/>
          <w:szCs w:val="21"/>
        </w:rPr>
        <w:t> Н. И. Биология. Человек. 9 класс. Рабочая тетрадь / М.: Дрофа</w:t>
      </w:r>
    </w:p>
    <w:p w:rsidR="00101963" w:rsidRPr="00BC4232" w:rsidRDefault="00101963" w:rsidP="00101963">
      <w:pPr>
        <w:spacing w:line="226" w:lineRule="exact"/>
        <w:rPr>
          <w:rFonts w:ascii="SchoolBookCSanPin" w:hAnsi="SchoolBookCSanPin"/>
          <w:sz w:val="21"/>
          <w:szCs w:val="21"/>
        </w:rPr>
      </w:pPr>
      <w:r>
        <w:rPr>
          <w:rFonts w:ascii="SchoolBookCSanPin" w:hAnsi="SchoolBookCSanPin"/>
          <w:sz w:val="21"/>
          <w:szCs w:val="21"/>
        </w:rPr>
        <w:t xml:space="preserve">           </w:t>
      </w:r>
      <w:r w:rsidRPr="00BC4232">
        <w:rPr>
          <w:rFonts w:ascii="SchoolBookCSanPin" w:hAnsi="SchoolBookCSanPin"/>
          <w:sz w:val="21"/>
          <w:szCs w:val="21"/>
        </w:rPr>
        <w:t xml:space="preserve">Петрова О. Г., </w:t>
      </w:r>
      <w:proofErr w:type="spellStart"/>
      <w:r w:rsidRPr="00BC4232">
        <w:rPr>
          <w:rFonts w:ascii="SchoolBookCSanPin" w:hAnsi="SchoolBookCSanPin"/>
          <w:sz w:val="21"/>
          <w:szCs w:val="21"/>
        </w:rPr>
        <w:t>Сивоглазов</w:t>
      </w:r>
      <w:proofErr w:type="spellEnd"/>
      <w:r w:rsidRPr="00BC4232">
        <w:rPr>
          <w:rFonts w:ascii="SchoolBookCSanPin" w:hAnsi="SchoolBookCSanPin"/>
          <w:sz w:val="21"/>
          <w:szCs w:val="21"/>
        </w:rPr>
        <w:t> В. И. Биология. Человек. 9 класс. Методическое пособие / М.: Дрофа</w:t>
      </w:r>
    </w:p>
    <w:p w:rsidR="00E1658A" w:rsidRPr="00E1658A" w:rsidRDefault="00E1658A" w:rsidP="00E1658A">
      <w:pPr>
        <w:spacing w:after="0" w:line="360" w:lineRule="auto"/>
        <w:rPr>
          <w:rFonts w:ascii="Times New Roman" w:hAnsi="Times New Roman"/>
          <w:b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E1658A" w:rsidRDefault="00E1658A" w:rsidP="00E1658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658A" w:rsidRDefault="00E1658A" w:rsidP="00E1658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4B08" w:rsidRPr="004D4B08" w:rsidRDefault="004D4B08" w:rsidP="00E1658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4B08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E1658A">
        <w:rPr>
          <w:rFonts w:ascii="Times New Roman" w:hAnsi="Times New Roman" w:cs="Times New Roman"/>
          <w:b/>
          <w:sz w:val="24"/>
          <w:szCs w:val="24"/>
        </w:rPr>
        <w:t xml:space="preserve"> и материалы</w:t>
      </w:r>
      <w:r w:rsidRPr="004D4B0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658A">
        <w:rPr>
          <w:rFonts w:ascii="Times New Roman" w:hAnsi="Times New Roman" w:cs="Times New Roman"/>
          <w:sz w:val="24"/>
          <w:szCs w:val="24"/>
        </w:rPr>
        <w:t>раздаточный материал (карточки для проверки знаний, информационные листы</w:t>
      </w:r>
      <w:r w:rsidR="006775B0">
        <w:rPr>
          <w:rFonts w:ascii="Times New Roman" w:hAnsi="Times New Roman" w:cs="Times New Roman"/>
          <w:sz w:val="24"/>
          <w:szCs w:val="24"/>
        </w:rPr>
        <w:t>, листы для самооценки</w:t>
      </w:r>
      <w:r w:rsidR="00E1658A">
        <w:rPr>
          <w:rFonts w:ascii="Times New Roman" w:hAnsi="Times New Roman" w:cs="Times New Roman"/>
          <w:sz w:val="24"/>
          <w:szCs w:val="24"/>
        </w:rPr>
        <w:t>); компьютер, проектор, интерактивная доска; презентация  (выполненная автором); модель кишечника;</w:t>
      </w:r>
      <w:r w:rsidR="007412C7">
        <w:rPr>
          <w:rFonts w:ascii="Times New Roman" w:hAnsi="Times New Roman" w:cs="Times New Roman"/>
          <w:sz w:val="24"/>
          <w:szCs w:val="24"/>
        </w:rPr>
        <w:t xml:space="preserve"> оборудование для опыта (йод, химический стакан с водой, накрахмаленные салфетки, ватная палочка).</w:t>
      </w:r>
      <w:proofErr w:type="gramEnd"/>
    </w:p>
    <w:p w:rsidR="004D4B08" w:rsidRPr="004D4B08" w:rsidRDefault="004D4B08" w:rsidP="004D4B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B08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tbl>
      <w:tblPr>
        <w:tblStyle w:val="a7"/>
        <w:tblW w:w="0" w:type="auto"/>
        <w:tblLook w:val="04A0"/>
      </w:tblPr>
      <w:tblGrid>
        <w:gridCol w:w="2518"/>
        <w:gridCol w:w="5387"/>
        <w:gridCol w:w="4548"/>
        <w:gridCol w:w="2333"/>
      </w:tblGrid>
      <w:tr w:rsidR="006775B0" w:rsidRPr="0037717F" w:rsidTr="003133C4">
        <w:tc>
          <w:tcPr>
            <w:tcW w:w="2518" w:type="dxa"/>
          </w:tcPr>
          <w:p w:rsidR="006775B0" w:rsidRPr="0037717F" w:rsidRDefault="006775B0" w:rsidP="00313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17F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387" w:type="dxa"/>
          </w:tcPr>
          <w:p w:rsidR="006775B0" w:rsidRPr="0037717F" w:rsidRDefault="006775B0" w:rsidP="00313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17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548" w:type="dxa"/>
          </w:tcPr>
          <w:p w:rsidR="006775B0" w:rsidRPr="0037717F" w:rsidRDefault="006775B0" w:rsidP="00313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17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333" w:type="dxa"/>
          </w:tcPr>
          <w:p w:rsidR="006775B0" w:rsidRPr="0037717F" w:rsidRDefault="006775B0" w:rsidP="00313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17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775B0" w:rsidRPr="0037717F" w:rsidTr="003133C4">
        <w:tc>
          <w:tcPr>
            <w:tcW w:w="2518" w:type="dxa"/>
          </w:tcPr>
          <w:p w:rsidR="006775B0" w:rsidRPr="0037717F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C6A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37717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этап урока.</w:t>
            </w:r>
          </w:p>
          <w:p w:rsidR="006775B0" w:rsidRPr="007C6A9B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1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 этапа: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5B0" w:rsidRPr="0037717F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настроить учащихся на учебную работу.</w:t>
            </w:r>
          </w:p>
        </w:tc>
        <w:tc>
          <w:tcPr>
            <w:tcW w:w="5387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C6A9B">
              <w:rPr>
                <w:rFonts w:ascii="Times New Roman" w:hAnsi="Times New Roman" w:cs="Times New Roman"/>
                <w:sz w:val="24"/>
                <w:szCs w:val="24"/>
              </w:rPr>
              <w:t>Я очень рада вас видеть. Надеюсь, что мы сегодня с вами плодотворно поработаем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Для этого проверьте наличие всех необходимых вам вещей и предметов на столе.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 течение урока оценивать свою работу мы будем на полях с помощью листов самооценки. Познакомьтесь с ними. 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вкл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ючает в себя: перечень видов работ на уроке. Посмотрите критерии оценки. У кого есть вопросы?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забывайте после каждого задания оценивать свою работу на полях тетради.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37717F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свою деятельность на данном этапе.</w:t>
            </w:r>
          </w:p>
        </w:tc>
        <w:tc>
          <w:tcPr>
            <w:tcW w:w="454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 у себя лично.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E503AF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03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Самостоятельная работа: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листом самооценки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Приложение 1).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37717F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Выставляют оценку на полях.</w:t>
            </w:r>
          </w:p>
        </w:tc>
        <w:tc>
          <w:tcPr>
            <w:tcW w:w="2333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Pr="003B11F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1FB">
              <w:rPr>
                <w:rFonts w:ascii="Times New Roman" w:hAnsi="Times New Roman" w:cs="Times New Roman"/>
                <w:b/>
                <w:sz w:val="24"/>
                <w:szCs w:val="24"/>
              </w:rPr>
              <w:t>1 минута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осуществляется по 2-х бальной шкале за выполненные задания по следующим критериям (на доске):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-самостоятельно справился с заданием - 2 балла;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-обращался за помощью для выполнения задания - 1 балл;</w:t>
            </w:r>
          </w:p>
          <w:p w:rsidR="006775B0" w:rsidRPr="003B11F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справился с заданием, требуется помощь- 0 баллов.</w:t>
            </w:r>
          </w:p>
        </w:tc>
      </w:tr>
      <w:tr w:rsidR="006775B0" w:rsidRPr="0037717F" w:rsidTr="003133C4">
        <w:tc>
          <w:tcPr>
            <w:tcW w:w="251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E5C7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Актуализация знаний через повторение:</w:t>
            </w:r>
          </w:p>
          <w:p w:rsidR="006775B0" w:rsidRPr="007C6A9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1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 этапа: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умение применять на практике знания 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строении пищеварительной системы, пищеварении в ротовой полости и желудке.</w:t>
            </w:r>
          </w:p>
        </w:tc>
        <w:tc>
          <w:tcPr>
            <w:tcW w:w="5387" w:type="dxa"/>
          </w:tcPr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Простой процесс пищеварения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t>Зарифмовать пытаюсь я.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t>Но, Боже мой, - стиха творенье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t>Рассчитано под соловья!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t>Белки, жиры и углеводы,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Желудок, печень, железа…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t>И перистальтике в угоду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t>Ищу красивые слова.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(Александр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"Внукам о здоровье").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5A5">
              <w:rPr>
                <w:rFonts w:ascii="Times New Roman" w:hAnsi="Times New Roman" w:cs="Times New Roman"/>
                <w:i/>
                <w:sz w:val="24"/>
                <w:szCs w:val="24"/>
              </w:rPr>
              <w:t>Ребята, о какой системе человеческого тела мы с вами говорили на прошлом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того чтобы нам перейти к изучению нового материала, давайте вспомним то, что нами уже изучено. А для этого...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15A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</w:t>
            </w:r>
            <w:r w:rsidRPr="00AE6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</w:t>
            </w:r>
            <w:r w:rsidRPr="00AE6CFE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AE6C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карточками – строение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пищеварительной системы, строение зуба (3 человека). </w:t>
            </w:r>
          </w:p>
          <w:p w:rsidR="006775B0" w:rsidRPr="00F7127B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044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Организует работу </w:t>
            </w:r>
            <w:r w:rsidRPr="004B0446">
              <w:rPr>
                <w:rFonts w:ascii="Times New Roman" w:hAnsi="Times New Roman" w:cs="Times New Roman"/>
                <w:b/>
                <w:sz w:val="24"/>
                <w:szCs w:val="24"/>
              </w:rPr>
              <w:t>у  интерактивной доски: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органы, относящиеся к пищеварительным железам человека, выделить их; назвать самую крупную железу.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Pr="00695DD2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282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Организует индивидуальную работу </w:t>
            </w:r>
            <w:r w:rsidRPr="00695DD2">
              <w:rPr>
                <w:rFonts w:ascii="Times New Roman" w:hAnsi="Times New Roman" w:cs="Times New Roman"/>
                <w:b/>
                <w:sz w:val="24"/>
                <w:szCs w:val="24"/>
              </w:rPr>
              <w:t>по доказательству суждения с использованием оборудования: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воды</w:t>
            </w:r>
            <w:r w:rsidRPr="00695DD2">
              <w:rPr>
                <w:rFonts w:ascii="Times New Roman" w:hAnsi="Times New Roman" w:cs="Times New Roman"/>
                <w:b/>
                <w:sz w:val="24"/>
                <w:szCs w:val="24"/>
              </w:rPr>
              <w:t>, йод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95DD2">
              <w:rPr>
                <w:rFonts w:ascii="Times New Roman" w:hAnsi="Times New Roman" w:cs="Times New Roman"/>
                <w:b/>
                <w:sz w:val="24"/>
                <w:szCs w:val="24"/>
              </w:rPr>
              <w:t>, накрахмаленн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695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салфетк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и, ватной</w:t>
            </w:r>
            <w:r w:rsidRPr="00695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палочк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95DD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695DD2">
              <w:rPr>
                <w:rFonts w:ascii="Times New Roman" w:hAnsi="Times New Roman" w:cs="Times New Roman"/>
                <w:i/>
                <w:sz w:val="24"/>
                <w:szCs w:val="24"/>
              </w:rPr>
              <w:t>Докажите, что в полости рта расщепляется крахмал"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695D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3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Организует фронтальную работу </w:t>
            </w: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решению </w:t>
            </w:r>
            <w:r w:rsidRPr="000D71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биологических задач: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i/>
                <w:sz w:val="24"/>
                <w:szCs w:val="24"/>
              </w:rPr>
              <w:t>1). Известно, что постоянные зубы занимают место выпадающих</w:t>
            </w:r>
            <w:proofErr w:type="gramStart"/>
            <w:r w:rsidRPr="000D712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 w:rsidRPr="000D71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0D712B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 w:rsidRPr="000D712B">
              <w:rPr>
                <w:rFonts w:ascii="Times New Roman" w:hAnsi="Times New Roman" w:cs="Times New Roman"/>
                <w:i/>
                <w:sz w:val="24"/>
                <w:szCs w:val="24"/>
              </w:rPr>
              <w:t>охраняется ли этот дефект у взрослого, если в детстве из-за привычки сосать пальцы его молочные зубы выступили вперёд?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712B">
              <w:rPr>
                <w:rFonts w:ascii="Times New Roman" w:hAnsi="Times New Roman" w:cs="Times New Roman"/>
                <w:i/>
                <w:sz w:val="24"/>
                <w:szCs w:val="24"/>
              </w:rPr>
              <w:t>2) Почему при длительном жевании хлеба ощущается сладкий вкус?</w:t>
            </w:r>
          </w:p>
          <w:p w:rsidR="006775B0" w:rsidRPr="000D712B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Оценивает работу учащихся.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AE6CFE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84859">
              <w:rPr>
                <w:rFonts w:ascii="Times New Roman" w:hAnsi="Times New Roman" w:cs="Times New Roman"/>
                <w:i/>
                <w:sz w:val="24"/>
                <w:szCs w:val="24"/>
              </w:rPr>
              <w:t>оцените свою работу на этапе актуализация знаний через повторение и отметьте баллом)</w:t>
            </w:r>
          </w:p>
        </w:tc>
        <w:tc>
          <w:tcPr>
            <w:tcW w:w="454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Pr="00DD15A5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Получают эмоциональный заряд для работы, включаются в работу.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CF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по заданиям карточек (см. Приложение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CF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1F2824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ученик работает у доски (сл.1).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595563" cy="207645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563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CF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1F2824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ученик проводит опыт, доказывающий то, что в ротовой полости расщепляется крахмал.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Pr="00AE6CFE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CFE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Фронтальная работа</w:t>
            </w:r>
          </w:p>
          <w:p w:rsidR="006775B0" w:rsidRDefault="006775B0" w:rsidP="00313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ают биологические</w:t>
            </w:r>
            <w:r w:rsidRPr="00AE6CFE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496">
              <w:rPr>
                <w:rFonts w:ascii="Times New Roman" w:hAnsi="Times New Roman" w:cs="Times New Roman"/>
                <w:sz w:val="24"/>
                <w:szCs w:val="24"/>
              </w:rPr>
              <w:t>Учащиеся  повторяют пройденный материал. Систематизируют знания. Готовятся к постановке темы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Получают отметку несколько человек</w:t>
            </w:r>
          </w:p>
          <w:p w:rsidR="006775B0" w:rsidRPr="00AE6CFE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 на основании листа самооценки.</w:t>
            </w:r>
          </w:p>
        </w:tc>
        <w:tc>
          <w:tcPr>
            <w:tcW w:w="2333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Pr="003B28DD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8DD">
              <w:rPr>
                <w:rFonts w:ascii="Times New Roman" w:hAnsi="Times New Roman" w:cs="Times New Roman"/>
                <w:b/>
                <w:sz w:val="24"/>
                <w:szCs w:val="24"/>
              </w:rPr>
              <w:t>7 минут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3B11F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оценки на полях тетрадей</w:t>
            </w:r>
          </w:p>
        </w:tc>
      </w:tr>
      <w:tr w:rsidR="006775B0" w:rsidRPr="0037717F" w:rsidTr="003133C4">
        <w:tc>
          <w:tcPr>
            <w:tcW w:w="251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8E5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 этапа: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5B0" w:rsidRPr="00EB6B7F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познавательных мотивов учебной деятельности, определение учебной цели</w:t>
            </w:r>
          </w:p>
        </w:tc>
        <w:tc>
          <w:tcPr>
            <w:tcW w:w="5387" w:type="dxa"/>
          </w:tcPr>
          <w:p w:rsidR="006775B0" w:rsidRPr="004A4668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A4668">
              <w:rPr>
                <w:rFonts w:ascii="Times New Roman" w:hAnsi="Times New Roman" w:cs="Times New Roman"/>
                <w:i/>
                <w:sz w:val="24"/>
                <w:szCs w:val="24"/>
              </w:rPr>
              <w:t>Длина этой трубки составляет 7-8м</w:t>
            </w:r>
            <w:r w:rsidRPr="004A4668">
              <w:rPr>
                <w:rFonts w:ascii="Times New Roman" w:hAnsi="Times New Roman" w:cs="Times New Roman"/>
                <w:sz w:val="24"/>
                <w:szCs w:val="24"/>
              </w:rPr>
              <w:t>. Показывает фотографию.</w:t>
            </w:r>
          </w:p>
          <w:p w:rsidR="006775B0" w:rsidRPr="004A4668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A4668">
              <w:rPr>
                <w:rFonts w:ascii="Times New Roman" w:hAnsi="Times New Roman" w:cs="Times New Roman"/>
                <w:i/>
                <w:sz w:val="24"/>
                <w:szCs w:val="24"/>
              </w:rPr>
              <w:t>Посовещайтесь в парах и ответьте, что это?</w:t>
            </w:r>
          </w:p>
          <w:p w:rsidR="006775B0" w:rsidRPr="004A4668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4668">
              <w:rPr>
                <w:rFonts w:ascii="Times New Roman" w:hAnsi="Times New Roman" w:cs="Times New Roman"/>
                <w:i/>
                <w:sz w:val="24"/>
                <w:szCs w:val="24"/>
              </w:rPr>
              <w:t>-Тогда как звучит тема нашего урока?</w:t>
            </w:r>
          </w:p>
          <w:p w:rsidR="006775B0" w:rsidRPr="004A4668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668">
              <w:rPr>
                <w:rFonts w:ascii="Times New Roman" w:hAnsi="Times New Roman" w:cs="Times New Roman"/>
                <w:sz w:val="24"/>
                <w:szCs w:val="24"/>
              </w:rPr>
              <w:t>Обобщает сказанное учениками: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ИТАК, тема урока: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Пищеварение в кишечнике. Всасывание питательных веществ </w:t>
            </w:r>
            <w:r w:rsidRPr="00C87F53">
              <w:rPr>
                <w:rFonts w:ascii="Times New Roman" w:hAnsi="Times New Roman" w:cs="Times New Roman"/>
                <w:sz w:val="24"/>
                <w:szCs w:val="24"/>
              </w:rPr>
              <w:t>(сл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8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7F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что вы уже знаете о пищеварении?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Работая в парах, обсудите: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"Чего ещё вы не знаете и хотели бы узнать о пищеварении?"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Постарайтесь сформулировать цель урока исходя из темы урока.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Итак, наша ЦЕЛЬ:  (?).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84859">
              <w:rPr>
                <w:rFonts w:ascii="Times New Roman" w:hAnsi="Times New Roman" w:cs="Times New Roman"/>
                <w:i/>
                <w:sz w:val="24"/>
                <w:szCs w:val="24"/>
              </w:rPr>
              <w:t>оцените свою работу на этапе актуализация знаний через повторение и отметьте баллом)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775B0" w:rsidRPr="00F415E5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99F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</w:t>
            </w:r>
            <w:r w:rsidRPr="00ED4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паре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урока.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Высказывание одной пары (ученики класса выражают своё согласие или нет с помощью условных знаков – поднятая или опущенная рука), </w:t>
            </w:r>
            <w:r w:rsidRPr="00ED499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формулирование темы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E5">
              <w:rPr>
                <w:rFonts w:ascii="Times New Roman" w:hAnsi="Times New Roman" w:cs="Times New Roman"/>
                <w:b/>
                <w:sz w:val="24"/>
                <w:szCs w:val="24"/>
              </w:rPr>
              <w:t>Запись темы урока в рабочей тетради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E5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учащихся: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 происходит пищеварение в ротовой полости, в желудке.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775B0" w:rsidRPr="00AE730C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73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Работа в парах</w:t>
            </w:r>
          </w:p>
          <w:p w:rsidR="006775B0" w:rsidRPr="004A4668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- 1. </w:t>
            </w:r>
            <w:proofErr w:type="gramStart"/>
            <w:r w:rsidRPr="004A4668">
              <w:rPr>
                <w:rFonts w:ascii="Times New Roman" w:hAnsi="Times New Roman" w:cs="Times New Roman"/>
                <w:i/>
                <w:sz w:val="24"/>
                <w:szCs w:val="24"/>
              </w:rPr>
              <w:t>Узнать</w:t>
            </w:r>
            <w:proofErr w:type="gramEnd"/>
            <w:r w:rsidRPr="004A46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Pr="004A4668">
              <w:rPr>
                <w:rFonts w:ascii="Times New Roman" w:hAnsi="Times New Roman" w:cs="Times New Roman"/>
                <w:i/>
                <w:sz w:val="24"/>
                <w:szCs w:val="24"/>
              </w:rPr>
              <w:t>то происходит в разных отделах кишечника и при помощи чего?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-2</w:t>
            </w:r>
            <w:r w:rsidRPr="004A466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A4668">
              <w:rPr>
                <w:rFonts w:ascii="Times New Roman" w:hAnsi="Times New Roman" w:cs="Times New Roman"/>
                <w:i/>
                <w:sz w:val="24"/>
                <w:szCs w:val="24"/>
              </w:rPr>
              <w:t>Куда поступают переваренные вещества?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(Предлагают свой вариант, анализируют, формулируют и записывают цель в тетради).</w:t>
            </w:r>
          </w:p>
          <w:p w:rsidR="006775B0" w:rsidRPr="00AE730C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30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Обсуждают, высказывают своё мнение в паре. Варианты ответов ребят.</w:t>
            </w:r>
          </w:p>
          <w:p w:rsidR="006775B0" w:rsidRPr="00AE730C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33" w:type="dxa"/>
          </w:tcPr>
          <w:p w:rsidR="006775B0" w:rsidRPr="008E5C77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8E5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минуты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7C6A9B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7C6A9B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оценки на полях тетрадей</w:t>
            </w:r>
          </w:p>
        </w:tc>
      </w:tr>
      <w:tr w:rsidR="006775B0" w:rsidTr="003133C4">
        <w:tc>
          <w:tcPr>
            <w:tcW w:w="251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7C6A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Планирование предстоящей деятельности</w:t>
            </w:r>
          </w:p>
          <w:p w:rsidR="006775B0" w:rsidRPr="004C38C7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C38C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этапа:</w:t>
            </w:r>
          </w:p>
          <w:p w:rsidR="006775B0" w:rsidRPr="005F714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8C7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организация планирования своей деятельности</w:t>
            </w:r>
          </w:p>
        </w:tc>
        <w:tc>
          <w:tcPr>
            <w:tcW w:w="5387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нам необходимо, чтобы достичь цели урока?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8C7">
              <w:rPr>
                <w:rFonts w:ascii="Times New Roman" w:hAnsi="Times New Roman" w:cs="Times New Roman"/>
                <w:b/>
                <w:sz w:val="24"/>
                <w:szCs w:val="24"/>
              </w:rPr>
              <w:t>Работая в парах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обсудите, какие пункты могут быть в плане достижения поставленной цели.</w:t>
            </w:r>
          </w:p>
          <w:p w:rsidR="006775B0" w:rsidRPr="00070BCD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B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План достижения цели: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1)- </w:t>
            </w:r>
            <w:proofErr w:type="gramStart"/>
            <w:r w:rsidRPr="00070B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узнать</w:t>
            </w:r>
            <w:proofErr w:type="gramEnd"/>
            <w:r w:rsidRPr="00070B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как меняется пища в кишечнике и какие органы принимают в этом участие</w:t>
            </w:r>
            <w:r w:rsidRPr="00070B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2)</w:t>
            </w:r>
            <w:r w:rsidRPr="00070B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Pr="00070B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знать</w:t>
            </w:r>
            <w:proofErr w:type="gramEnd"/>
            <w:r w:rsidRPr="00070B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куда поступают переваренные вещества;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3)- объяснить новые понятия.</w:t>
            </w:r>
          </w:p>
          <w:p w:rsidR="006775B0" w:rsidRPr="00070BCD" w:rsidRDefault="006775B0" w:rsidP="003133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(учитель на доске фиксирует пункты плана)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Соотнесите свои ответы с планом на доске и оцените себя.</w:t>
            </w:r>
          </w:p>
        </w:tc>
        <w:tc>
          <w:tcPr>
            <w:tcW w:w="454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D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</w:t>
            </w:r>
          </w:p>
          <w:p w:rsidR="006775B0" w:rsidRPr="00C84D7D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Обсуждают, высказывают своё мнение в паре. Варианты ответов ребят (устно)</w:t>
            </w:r>
          </w:p>
        </w:tc>
        <w:tc>
          <w:tcPr>
            <w:tcW w:w="2333" w:type="dxa"/>
          </w:tcPr>
          <w:p w:rsidR="006775B0" w:rsidRPr="008E5C77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E5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минуты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7C6A9B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оценки на полях тетрадей</w:t>
            </w:r>
          </w:p>
        </w:tc>
      </w:tr>
      <w:tr w:rsidR="006775B0" w:rsidRPr="0083701D" w:rsidTr="003133C4">
        <w:tc>
          <w:tcPr>
            <w:tcW w:w="251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B2A2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Реализация плана</w:t>
            </w:r>
          </w:p>
          <w:p w:rsidR="006775B0" w:rsidRPr="00070BCD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0BC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</w:t>
            </w:r>
            <w:r w:rsidRPr="00070BC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6775B0" w:rsidRPr="00E07F59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0B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формирование способности анализировать, строить высказывания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0BC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</w:t>
            </w:r>
            <w:r w:rsidRPr="00070BC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0B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развитие умения пользоваться инструкцией для работы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группе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0BC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</w:t>
            </w:r>
            <w:r w:rsidRPr="00070BC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160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Формирование основ теоретического мышления, развитие умений высказывать свою точку зрения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775B0" w:rsidRPr="00451602" w:rsidRDefault="006775B0" w:rsidP="003133C4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5387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2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Посмотрите на таблицу, назовите отделы кишечника.  Вспомните, что происходит с пищей в ротовой полости и в желудке? Для того, чтобы узнать о том, какие превращения происходят с пищевым комком далее я предлагаю вам поработать в парах по заданиям, которые записаны в ваших инструктивных картах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сначала немного отдохнём.</w:t>
            </w:r>
          </w:p>
          <w:p w:rsidR="006775B0" w:rsidRPr="00875A38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  <w:r w:rsidRPr="007C6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2F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Организует работу в парах.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B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Организует обсуждение работы в парах,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комментируя их ответы, сопровождая слайдами.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4.Какие новые понятия были нами сегодня встречены? где можно найти о них информацию?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84859">
              <w:rPr>
                <w:rFonts w:ascii="Times New Roman" w:hAnsi="Times New Roman" w:cs="Times New Roman"/>
                <w:i/>
                <w:sz w:val="24"/>
                <w:szCs w:val="24"/>
              </w:rPr>
              <w:t>оцените свою работу на этапе актуализация знаний через повторение и отметьте баллом)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775B0" w:rsidRPr="009E20AC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1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Фронтальная работа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отделы кишечника (тонкий кишечник, толстый кишечник, слепая кишка). Отвечают на вопрос.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Снимают напряжение глаз.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02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 по инструктивной карте.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3026">
              <w:rPr>
                <w:rFonts w:ascii="Times New Roman" w:hAnsi="Times New Roman" w:cs="Times New Roman"/>
                <w:sz w:val="24"/>
                <w:szCs w:val="24"/>
              </w:rPr>
              <w:t>(Приложение 3)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некоторых пар по заданиям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инструктивных карточек 5-ти вариантов.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AD3026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новые понятия, работая с учебником.</w:t>
            </w:r>
          </w:p>
        </w:tc>
        <w:tc>
          <w:tcPr>
            <w:tcW w:w="2333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2B00BB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B00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мин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83701D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оценки на полях тетрадей</w:t>
            </w:r>
          </w:p>
        </w:tc>
      </w:tr>
      <w:tr w:rsidR="006775B0" w:rsidRPr="0083701D" w:rsidTr="003133C4">
        <w:tc>
          <w:tcPr>
            <w:tcW w:w="251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 урока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Pr="0083701D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5387" w:type="dxa"/>
          </w:tcPr>
          <w:p w:rsidR="006775B0" w:rsidRPr="0083701D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1D">
              <w:rPr>
                <w:rFonts w:ascii="Times New Roman" w:hAnsi="Times New Roman" w:cs="Times New Roman"/>
                <w:sz w:val="24"/>
                <w:szCs w:val="24"/>
              </w:rPr>
              <w:t>-Вспомните цель, стоявшую перед вами.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-Смогли ли мы достичь её? Почему?</w:t>
            </w:r>
          </w:p>
          <w:p w:rsidR="006775B0" w:rsidRPr="00D83B3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B30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фразы: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узнал сегодня...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научился...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Мне предстоит  ещё...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 работу учащихся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775B0" w:rsidRPr="00D83B30" w:rsidRDefault="006775B0" w:rsidP="003133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3B30">
              <w:rPr>
                <w:rFonts w:ascii="Times New Roman" w:hAnsi="Times New Roman" w:cs="Times New Roman"/>
                <w:i/>
                <w:sz w:val="24"/>
                <w:szCs w:val="24"/>
              </w:rPr>
              <w:t>Оцените свои действия на данном этапе.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доволен своей работой на уроке?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не доволен?</w:t>
            </w:r>
          </w:p>
          <w:p w:rsidR="006775B0" w:rsidRPr="0083701D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поступить тем, кто не доволен своей работой?</w:t>
            </w:r>
          </w:p>
        </w:tc>
        <w:tc>
          <w:tcPr>
            <w:tcW w:w="454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Фронтальная и самостоятельная работа учащихся.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Самооценка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Pr="00D83B30" w:rsidRDefault="006775B0" w:rsidP="003133C4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D83B30">
              <w:rPr>
                <w:rFonts w:ascii="Times New Roman" w:hAnsi="Times New Roman" w:cs="Times New Roman"/>
                <w:sz w:val="24"/>
                <w:szCs w:val="28"/>
              </w:rPr>
              <w:t>Выражают собственное мнение о работе и полученном результате.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83701D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оценки на полях тетрадей</w:t>
            </w:r>
          </w:p>
        </w:tc>
      </w:tr>
      <w:tr w:rsidR="006775B0" w:rsidRPr="0083701D" w:rsidTr="003133C4">
        <w:tc>
          <w:tcPr>
            <w:tcW w:w="2518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организовать </w:t>
            </w:r>
            <w:r w:rsidRPr="0083701D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83701D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83701D">
              <w:rPr>
                <w:rFonts w:ascii="Times New Roman" w:hAnsi="Times New Roman" w:cs="Times New Roman"/>
                <w:sz w:val="24"/>
                <w:szCs w:val="24"/>
              </w:rPr>
              <w:t xml:space="preserve"> на уроке, самообразование</w:t>
            </w:r>
          </w:p>
        </w:tc>
        <w:tc>
          <w:tcPr>
            <w:tcW w:w="5387" w:type="dxa"/>
          </w:tcPr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закрепления полученных знаний предлагаю выполнить домашнее задание.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Работа с учебником § 33, ответы на вопросы после параграфа.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Отработать понятия, встреченные в тексте параграфа.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 печатной тетради Р. 108-114</w:t>
            </w:r>
          </w:p>
          <w:p w:rsidR="006775B0" w:rsidRPr="0083701D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Желающие могут приготовить сочинение о путешествии пирожка по пищеварительной системе человека.</w:t>
            </w:r>
          </w:p>
        </w:tc>
        <w:tc>
          <w:tcPr>
            <w:tcW w:w="4548" w:type="dxa"/>
          </w:tcPr>
          <w:p w:rsidR="006775B0" w:rsidRPr="007746F3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Вносят задания в дневник, с учётом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диффи-его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подхода.</w:t>
            </w:r>
          </w:p>
        </w:tc>
        <w:tc>
          <w:tcPr>
            <w:tcW w:w="2333" w:type="dxa"/>
          </w:tcPr>
          <w:p w:rsidR="006775B0" w:rsidRPr="0083701D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мин</w:t>
            </w:r>
          </w:p>
        </w:tc>
      </w:tr>
    </w:tbl>
    <w:p w:rsidR="006775B0" w:rsidRDefault="006775B0">
      <w:pPr>
        <w:rPr>
          <w:rFonts w:ascii="Times New Roman" w:hAnsi="Times New Roman" w:cs="Times New Roman"/>
        </w:rPr>
        <w:sectPr w:rsidR="006775B0" w:rsidSect="00E1658A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6775B0" w:rsidRDefault="006775B0" w:rsidP="006775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1.</w:t>
      </w:r>
    </w:p>
    <w:tbl>
      <w:tblPr>
        <w:tblStyle w:val="a7"/>
        <w:tblW w:w="9322" w:type="dxa"/>
        <w:tblLook w:val="04A0"/>
      </w:tblPr>
      <w:tblGrid>
        <w:gridCol w:w="9322"/>
      </w:tblGrid>
      <w:tr w:rsidR="006775B0" w:rsidTr="003133C4">
        <w:trPr>
          <w:trHeight w:val="1518"/>
        </w:trPr>
        <w:tc>
          <w:tcPr>
            <w:tcW w:w="9322" w:type="dxa"/>
          </w:tcPr>
          <w:p w:rsidR="006775B0" w:rsidRDefault="006775B0" w:rsidP="00313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  <w:t>Лист самооценки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C7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BA7C77">
              <w:rPr>
                <w:rFonts w:ascii="Times New Roman" w:hAnsi="Times New Roman" w:cs="Times New Roman"/>
                <w:b/>
              </w:rPr>
              <w:t xml:space="preserve"> Организационный этап урока.</w:t>
            </w:r>
          </w:p>
          <w:p w:rsidR="006775B0" w:rsidRPr="007F4E57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F4E57">
              <w:rPr>
                <w:rFonts w:ascii="Times New Roman" w:hAnsi="Times New Roman" w:cs="Times New Roman"/>
              </w:rPr>
              <w:t>- Организовал (а) рабочее место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 w:rsidRPr="00BA7C77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через повторение</w:t>
            </w:r>
          </w:p>
          <w:p w:rsidR="006775B0" w:rsidRPr="00BA7C77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Справился (ась) со всеми заданиями, предложенными учителем.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2.Определение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темы и </w:t>
            </w: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Смог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назвать тему урока и определить учебную задачу.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3. Планирование предстоящей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 Спланировал (а) свою деятельность на уроке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4. Реализация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Справился (ась) с работой по достижению всех пунктов плана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И</w:t>
            </w: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>тог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урока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Смог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подвести итог учебному занятию (2,1,0)</w:t>
            </w:r>
          </w:p>
          <w:p w:rsidR="006775B0" w:rsidRPr="008B2831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баллов:                 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за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(доволен своей работой, не совсем доволен, совсем не доволен, стоит поработать ещё).</w:t>
            </w:r>
          </w:p>
        </w:tc>
      </w:tr>
      <w:tr w:rsidR="006775B0" w:rsidTr="003133C4">
        <w:trPr>
          <w:trHeight w:val="296"/>
        </w:trPr>
        <w:tc>
          <w:tcPr>
            <w:tcW w:w="9322" w:type="dxa"/>
          </w:tcPr>
          <w:p w:rsidR="006775B0" w:rsidRDefault="006775B0" w:rsidP="00313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Default="006775B0" w:rsidP="00313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самооценки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C7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BA7C77">
              <w:rPr>
                <w:rFonts w:ascii="Times New Roman" w:hAnsi="Times New Roman" w:cs="Times New Roman"/>
                <w:b/>
              </w:rPr>
              <w:t xml:space="preserve"> Организационный этап урока.</w:t>
            </w:r>
          </w:p>
          <w:p w:rsidR="006775B0" w:rsidRPr="007F4E57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F4E57">
              <w:rPr>
                <w:rFonts w:ascii="Times New Roman" w:hAnsi="Times New Roman" w:cs="Times New Roman"/>
              </w:rPr>
              <w:t>- Организовал (а) рабочее место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 w:rsidRPr="00BA7C77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через повторение</w:t>
            </w:r>
          </w:p>
          <w:p w:rsidR="006775B0" w:rsidRPr="00BA7C77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Справился (ась) со всеми заданиями, предложенными учителем.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2.Определение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темы и </w:t>
            </w: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Смог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назвать тему урока и определить учебную задачу.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3. Планирование предстоящей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 Спланировал (а) свою деятельность на уроке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4. Реализация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Справился (ась) с работой по достижению всех пунктов плана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И</w:t>
            </w: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>тог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урока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Смог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подвести итог учебному занятию (2,1,0)</w:t>
            </w:r>
          </w:p>
          <w:p w:rsidR="006775B0" w:rsidRPr="008B2831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баллов:                 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за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(доволен своей работой, не совсем доволен, совсем не доволен, стоит поработать ещё).</w:t>
            </w:r>
          </w:p>
        </w:tc>
      </w:tr>
      <w:tr w:rsidR="006775B0" w:rsidTr="003133C4">
        <w:trPr>
          <w:trHeight w:val="296"/>
        </w:trPr>
        <w:tc>
          <w:tcPr>
            <w:tcW w:w="9322" w:type="dxa"/>
          </w:tcPr>
          <w:p w:rsidR="006775B0" w:rsidRDefault="006775B0" w:rsidP="00313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самооценки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C7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BA7C77">
              <w:rPr>
                <w:rFonts w:ascii="Times New Roman" w:hAnsi="Times New Roman" w:cs="Times New Roman"/>
                <w:b/>
              </w:rPr>
              <w:t xml:space="preserve"> Организационный этап урока.</w:t>
            </w:r>
          </w:p>
          <w:p w:rsidR="006775B0" w:rsidRPr="007F4E57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F4E57">
              <w:rPr>
                <w:rFonts w:ascii="Times New Roman" w:hAnsi="Times New Roman" w:cs="Times New Roman"/>
              </w:rPr>
              <w:t>- Организовал (а) рабочее место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 w:rsidRPr="00BA7C77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через повторение</w:t>
            </w:r>
          </w:p>
          <w:p w:rsidR="006775B0" w:rsidRPr="00BA7C77" w:rsidRDefault="006775B0" w:rsidP="003133C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Справился (ась) со всеми заданиями, предложенными учителем.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2.Определение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темы и </w:t>
            </w: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Смог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назвать тему урока и определить учебную задачу.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3. Планирование предстоящей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 Спланировал (а) свою деятельность на уроке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D3B">
              <w:rPr>
                <w:rFonts w:ascii="Times New Roman" w:hAnsi="Times New Roman" w:cs="Times New Roman"/>
                <w:b/>
                <w:sz w:val="24"/>
                <w:szCs w:val="24"/>
              </w:rPr>
              <w:t>4. Реализация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Справился (ась) с работой по достижению всех пунктов плана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И</w:t>
            </w: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>тог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урока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Смог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подвести итог учебному занятию (2,1,0)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5B0" w:rsidRPr="008B2831" w:rsidRDefault="006775B0" w:rsidP="00313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баллов:                   </w:t>
            </w:r>
          </w:p>
          <w:p w:rsidR="006775B0" w:rsidRDefault="006775B0" w:rsidP="00313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831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за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(доволен своей работой, не совсем доволен, совсем не доволен, стоит поработать ещё).</w:t>
            </w:r>
          </w:p>
        </w:tc>
      </w:tr>
    </w:tbl>
    <w:p w:rsidR="006775B0" w:rsidRDefault="006775B0" w:rsidP="006775B0">
      <w:pPr>
        <w:rPr>
          <w:rFonts w:ascii="Times New Roman" w:hAnsi="Times New Roman" w:cs="Times New Roman"/>
          <w:sz w:val="28"/>
          <w:szCs w:val="28"/>
        </w:rPr>
      </w:pPr>
    </w:p>
    <w:p w:rsidR="006775B0" w:rsidRPr="007E3B30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7E3B3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6775B0" w:rsidRPr="007E3B30" w:rsidRDefault="006775B0" w:rsidP="006775B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5403"/>
      </w:tblGrid>
      <w:tr w:rsidR="006775B0" w:rsidRPr="007E3B30" w:rsidTr="003133C4">
        <w:tc>
          <w:tcPr>
            <w:tcW w:w="4785" w:type="dxa"/>
          </w:tcPr>
          <w:p w:rsidR="006775B0" w:rsidRPr="007E3B30" w:rsidRDefault="006775B0" w:rsidP="003133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sz w:val="28"/>
                <w:szCs w:val="28"/>
              </w:rPr>
              <w:t>Карточка 1.</w:t>
            </w:r>
          </w:p>
          <w:p w:rsidR="006775B0" w:rsidRPr="007E3B30" w:rsidRDefault="006775B0" w:rsidP="003133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sz w:val="28"/>
                <w:szCs w:val="28"/>
              </w:rPr>
              <w:t>Подпишите строение зуба</w:t>
            </w: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sz w:val="28"/>
                <w:szCs w:val="28"/>
              </w:rPr>
              <w:t>Карточка 2.</w:t>
            </w: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sz w:val="28"/>
                <w:szCs w:val="28"/>
              </w:rPr>
              <w:t>Подпишите строение пищеварительной системы человека.</w:t>
            </w: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sz w:val="28"/>
                <w:szCs w:val="28"/>
              </w:rPr>
              <w:t>Карточка 3.</w:t>
            </w: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sz w:val="28"/>
                <w:szCs w:val="28"/>
              </w:rPr>
              <w:t>Подпишите строение пищеварительной системы человека</w:t>
            </w:r>
          </w:p>
        </w:tc>
        <w:tc>
          <w:tcPr>
            <w:tcW w:w="5403" w:type="dxa"/>
          </w:tcPr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85900" cy="2424363"/>
                  <wp:effectExtent l="19050" t="0" r="0" b="0"/>
                  <wp:docPr id="1" name="Рисунок 1" descr="z3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3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24243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208405" cy="2266950"/>
                  <wp:effectExtent l="19050" t="0" r="0" b="0"/>
                  <wp:docPr id="6" name="Рисунок 2" descr="p3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3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405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5B0" w:rsidRPr="007E3B30" w:rsidRDefault="006775B0" w:rsidP="00313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97459" cy="1933575"/>
                  <wp:effectExtent l="19050" t="0" r="0" b="0"/>
                  <wp:docPr id="10" name="Рисунок 10" descr="C:\Моя работа в школе\Аттестация\Мой порфолио\2014- 2015\Моё участие личное\Учитель года 2014\Региональный этап клнкурса\Моя личная\Заочный этап\Видеоурок\8 класс\0016-032-Organy-pischevarenija-chelove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Моя работа в школе\Аттестация\Мой порфолио\2014- 2015\Моё участие личное\Учитель года 2014\Региональный этап клнкурса\Моя личная\Заочный этап\Видеоурок\8 класс\0016-032-Organy-pischevarenija-chelove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459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75B0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75B0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6775B0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Инструктивная карточка</w:t>
      </w: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sz w:val="28"/>
          <w:szCs w:val="28"/>
        </w:rPr>
        <w:t>1 вариант</w:t>
      </w:r>
    </w:p>
    <w:p w:rsidR="006775B0" w:rsidRPr="00FB6548" w:rsidRDefault="006775B0" w:rsidP="006775B0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Задания для учащихся </w:t>
      </w:r>
      <w:proofErr w:type="gramStart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( </w:t>
      </w:r>
      <w:proofErr w:type="gramEnd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работа в </w:t>
      </w:r>
      <w:r w:rsidRPr="00FB654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парах</w:t>
      </w: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):</w:t>
      </w:r>
    </w:p>
    <w:p w:rsidR="006775B0" w:rsidRPr="00FB6548" w:rsidRDefault="006775B0" w:rsidP="006775B0">
      <w:pPr>
        <w:numPr>
          <w:ilvl w:val="0"/>
          <w:numId w:val="1"/>
        </w:numPr>
        <w:shd w:val="clear" w:color="auto" w:fill="FFFFFF"/>
        <w:tabs>
          <w:tab w:val="clear" w:pos="928"/>
          <w:tab w:val="num" w:pos="0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>Рассмотрите рис. 6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учебника, определите, протоки каких желёз впадают в двенадцатиперстную кишку. Используя материал параграфа 3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>2 и дополнительную информацию с информационных листов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>, заполните таблицу.</w:t>
      </w:r>
    </w:p>
    <w:p w:rsidR="006775B0" w:rsidRPr="00FB6548" w:rsidRDefault="006775B0" w:rsidP="006775B0">
      <w:pPr>
        <w:shd w:val="clear" w:color="auto" w:fill="FFFFFF"/>
        <w:ind w:left="56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>Таблица 1</w:t>
      </w:r>
    </w:p>
    <w:p w:rsidR="006775B0" w:rsidRPr="00FB6548" w:rsidRDefault="006775B0" w:rsidP="006775B0">
      <w:pPr>
        <w:shd w:val="clear" w:color="auto" w:fill="FFFFFF"/>
        <w:ind w:left="568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>Пищеварение в двенадцатиперстной кишке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4"/>
        <w:gridCol w:w="3285"/>
        <w:gridCol w:w="3285"/>
      </w:tblGrid>
      <w:tr w:rsidR="006775B0" w:rsidRPr="00FB6548" w:rsidTr="003133C4">
        <w:trPr>
          <w:trHeight w:val="1658"/>
        </w:trPr>
        <w:tc>
          <w:tcPr>
            <w:tcW w:w="3285" w:type="dxa"/>
          </w:tcPr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6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Пищеварительный сок</w:t>
            </w:r>
          </w:p>
          <w:p w:rsidR="006775B0" w:rsidRPr="00FB6548" w:rsidRDefault="006775B0" w:rsidP="003133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</w:tcPr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6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Железа, в которой образуется пищеварительный сок</w:t>
            </w:r>
          </w:p>
          <w:p w:rsidR="006775B0" w:rsidRPr="00FB6548" w:rsidRDefault="006775B0" w:rsidP="003133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</w:tcPr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6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Действие сока </w:t>
            </w:r>
            <w:proofErr w:type="gramStart"/>
            <w:r w:rsidRPr="00FB6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</w:p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6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пищеварительные</w:t>
            </w:r>
          </w:p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6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вещества</w:t>
            </w:r>
          </w:p>
        </w:tc>
      </w:tr>
      <w:tr w:rsidR="006775B0" w:rsidRPr="00FB6548" w:rsidTr="003133C4">
        <w:tc>
          <w:tcPr>
            <w:tcW w:w="3285" w:type="dxa"/>
          </w:tcPr>
          <w:p w:rsidR="006775B0" w:rsidRPr="00FB6548" w:rsidRDefault="006775B0" w:rsidP="003133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</w:tcPr>
          <w:p w:rsidR="006775B0" w:rsidRPr="00FB6548" w:rsidRDefault="006775B0" w:rsidP="003133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</w:tcPr>
          <w:p w:rsidR="006775B0" w:rsidRPr="00FB6548" w:rsidRDefault="006775B0" w:rsidP="003133C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775B0" w:rsidRPr="00FB6548" w:rsidRDefault="006775B0" w:rsidP="006775B0">
      <w:pPr>
        <w:shd w:val="clear" w:color="auto" w:fill="FFFFFF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>Подготовить рассказ о значении пищеварительных желёз в пищеварении.</w:t>
      </w: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sz w:val="28"/>
          <w:szCs w:val="28"/>
        </w:rPr>
        <w:t>Инструктивная карточка</w:t>
      </w: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sz w:val="28"/>
          <w:szCs w:val="28"/>
        </w:rPr>
        <w:t>2 вариант</w:t>
      </w:r>
    </w:p>
    <w:p w:rsidR="006775B0" w:rsidRPr="00FB6548" w:rsidRDefault="006775B0" w:rsidP="006775B0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Задания для учащихся </w:t>
      </w:r>
      <w:proofErr w:type="gramStart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( </w:t>
      </w:r>
      <w:proofErr w:type="gramEnd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работа в </w:t>
      </w:r>
      <w:r w:rsidRPr="00FB654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парах</w:t>
      </w: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):</w:t>
      </w:r>
    </w:p>
    <w:p w:rsidR="006775B0" w:rsidRPr="00FB6548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1. Прочитайте текст информационного листа о тонком кишечнике, найдите информацию о том какие изменения происходят с пищей </w:t>
      </w:r>
      <w:proofErr w:type="gramStart"/>
      <w:r w:rsidRPr="00FB6548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B6548">
        <w:rPr>
          <w:rFonts w:ascii="Times New Roman" w:hAnsi="Times New Roman" w:cs="Times New Roman"/>
          <w:color w:val="000000"/>
          <w:sz w:val="28"/>
          <w:szCs w:val="28"/>
        </w:rPr>
        <w:t>кишечников</w:t>
      </w:r>
      <w:proofErr w:type="gramEnd"/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 и во сколько этапов идёт этот процесс. </w:t>
      </w:r>
    </w:p>
    <w:p w:rsidR="006775B0" w:rsidRPr="00FB6548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>Заполните таблицу.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775B0" w:rsidRPr="00FB6548" w:rsidRDefault="006775B0" w:rsidP="006775B0">
      <w:pPr>
        <w:shd w:val="clear" w:color="auto" w:fill="FFFFFF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>Таблица 2</w:t>
      </w:r>
    </w:p>
    <w:p w:rsidR="006775B0" w:rsidRPr="00FB6548" w:rsidRDefault="006775B0" w:rsidP="006775B0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>Этапы пищеварения в тонкой кишке</w:t>
      </w:r>
    </w:p>
    <w:tbl>
      <w:tblPr>
        <w:tblW w:w="893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461"/>
        <w:gridCol w:w="4477"/>
      </w:tblGrid>
      <w:tr w:rsidR="006775B0" w:rsidRPr="00FB6548" w:rsidTr="003133C4">
        <w:trPr>
          <w:trHeight w:val="623"/>
        </w:trPr>
        <w:tc>
          <w:tcPr>
            <w:tcW w:w="4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6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Этап пищеварения (название)</w:t>
            </w:r>
          </w:p>
        </w:tc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6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Роль в процессе пищеварения</w:t>
            </w:r>
          </w:p>
        </w:tc>
      </w:tr>
      <w:tr w:rsidR="006775B0" w:rsidRPr="00FB6548" w:rsidTr="003133C4">
        <w:trPr>
          <w:trHeight w:val="421"/>
        </w:trPr>
        <w:tc>
          <w:tcPr>
            <w:tcW w:w="4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75B0" w:rsidRPr="00FB6548" w:rsidRDefault="006775B0" w:rsidP="003133C4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775B0" w:rsidRPr="00FB6548" w:rsidRDefault="006775B0" w:rsidP="006775B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6775B0" w:rsidRDefault="006775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sz w:val="28"/>
          <w:szCs w:val="28"/>
        </w:rPr>
        <w:lastRenderedPageBreak/>
        <w:t>Инструктивная карточка</w:t>
      </w: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sz w:val="28"/>
          <w:szCs w:val="28"/>
        </w:rPr>
        <w:t>3 вариант</w:t>
      </w:r>
    </w:p>
    <w:p w:rsidR="006775B0" w:rsidRPr="00FB6548" w:rsidRDefault="006775B0" w:rsidP="006775B0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Задания для учащихся </w:t>
      </w:r>
      <w:proofErr w:type="gramStart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( </w:t>
      </w:r>
      <w:proofErr w:type="gramEnd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работа в </w:t>
      </w:r>
      <w:r w:rsidRPr="00FB654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парах</w:t>
      </w: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):</w:t>
      </w:r>
    </w:p>
    <w:p w:rsidR="006775B0" w:rsidRPr="00FB6548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>Рассмотрите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 рис. 67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учебника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строение ворсинки тонкого кишечника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>, а так же информационны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 xml:space="preserve"> лист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6775B0" w:rsidRPr="00FB6548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>2. 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арисуйте схематично 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>строение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ворсинки</w:t>
      </w:r>
      <w:r w:rsidRPr="00FB654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775B0" w:rsidRPr="00FB6548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B6548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Расскажите о строении кишечных ворсинок. Объясните, куда через стенки ворсинки попадают </w:t>
      </w:r>
      <w:r w:rsidRPr="00FB654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глюкоза, аминокислоты, жиры</w:t>
      </w:r>
      <w:r w:rsidRPr="00FB65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? </w:t>
      </w: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sz w:val="28"/>
          <w:szCs w:val="28"/>
        </w:rPr>
        <w:t>Инструктивная карточка</w:t>
      </w: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sz w:val="28"/>
          <w:szCs w:val="28"/>
        </w:rPr>
        <w:t>4 вариант</w:t>
      </w:r>
    </w:p>
    <w:p w:rsidR="006775B0" w:rsidRPr="00FB6548" w:rsidRDefault="006775B0" w:rsidP="006775B0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Задания для учащихся </w:t>
      </w:r>
      <w:proofErr w:type="gramStart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( </w:t>
      </w:r>
      <w:proofErr w:type="gramEnd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работа в </w:t>
      </w:r>
      <w:r w:rsidRPr="00FB654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парах</w:t>
      </w: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):</w:t>
      </w:r>
    </w:p>
    <w:p w:rsidR="006775B0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Рассмотрите рисунок 66 учебника, найдите на нём печень и поджелудочную железу.</w:t>
      </w:r>
    </w:p>
    <w:p w:rsidR="006775B0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Изучите текст информационного листа, ответьте на вопросы:</w:t>
      </w:r>
    </w:p>
    <w:p w:rsidR="006775B0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каково значение печени?</w:t>
      </w:r>
    </w:p>
    <w:p w:rsidR="006775B0" w:rsidRDefault="006775B0" w:rsidP="006775B0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-каково значение поджелудочной железы?</w:t>
      </w:r>
    </w:p>
    <w:p w:rsidR="006775B0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548">
        <w:rPr>
          <w:rFonts w:ascii="Times New Roman" w:hAnsi="Times New Roman" w:cs="Times New Roman"/>
          <w:sz w:val="28"/>
          <w:szCs w:val="28"/>
        </w:rPr>
        <w:t>Инструктивная карточка</w:t>
      </w:r>
    </w:p>
    <w:p w:rsidR="006775B0" w:rsidRPr="00FB6548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B6548">
        <w:rPr>
          <w:rFonts w:ascii="Times New Roman" w:hAnsi="Times New Roman" w:cs="Times New Roman"/>
          <w:sz w:val="28"/>
          <w:szCs w:val="28"/>
        </w:rPr>
        <w:t xml:space="preserve"> вариант</w:t>
      </w:r>
    </w:p>
    <w:p w:rsidR="006775B0" w:rsidRPr="00FB6548" w:rsidRDefault="006775B0" w:rsidP="006775B0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Задания для учащихся </w:t>
      </w:r>
      <w:proofErr w:type="gramStart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( </w:t>
      </w:r>
      <w:proofErr w:type="gramEnd"/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работа в </w:t>
      </w:r>
      <w:r w:rsidRPr="00FB654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парах</w:t>
      </w:r>
      <w:r w:rsidRPr="00FB6548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):</w:t>
      </w:r>
    </w:p>
    <w:p w:rsidR="006775B0" w:rsidRDefault="006775B0" w:rsidP="006775B0">
      <w:pPr>
        <w:shd w:val="clear" w:color="auto" w:fill="FFFFFF"/>
        <w:ind w:firstLine="567"/>
        <w:rPr>
          <w:rFonts w:ascii="Times New Roman" w:eastAsia="Calibri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7742F6">
        <w:rPr>
          <w:rFonts w:ascii="Times New Roman" w:eastAsia="Calibri" w:hAnsi="Times New Roman" w:cs="Times New Roman"/>
          <w:color w:val="000000"/>
          <w:sz w:val="28"/>
          <w:szCs w:val="24"/>
        </w:rPr>
        <w:t>Прочитайте статью «</w:t>
      </w:r>
      <w:r>
        <w:rPr>
          <w:rFonts w:ascii="Times New Roman" w:eastAsia="Calibri" w:hAnsi="Times New Roman" w:cs="Times New Roman"/>
          <w:color w:val="000000"/>
          <w:sz w:val="28"/>
          <w:szCs w:val="24"/>
        </w:rPr>
        <w:t>Толстый кишечник</w:t>
      </w:r>
      <w:r w:rsidRPr="007742F6">
        <w:rPr>
          <w:rFonts w:ascii="Times New Roman" w:eastAsia="Calibri" w:hAnsi="Times New Roman" w:cs="Times New Roman"/>
          <w:color w:val="000000"/>
          <w:sz w:val="28"/>
          <w:szCs w:val="24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в информационных листах</w:t>
      </w:r>
    </w:p>
    <w:p w:rsidR="006775B0" w:rsidRPr="007742F6" w:rsidRDefault="006775B0" w:rsidP="006775B0">
      <w:pPr>
        <w:shd w:val="clear" w:color="auto" w:fill="FFFFFF"/>
        <w:ind w:firstLine="567"/>
        <w:rPr>
          <w:rFonts w:ascii="Times New Roman" w:eastAsia="Calibri" w:hAnsi="Times New Roman" w:cs="Times New Roman"/>
          <w:color w:val="000000"/>
          <w:sz w:val="28"/>
          <w:szCs w:val="24"/>
        </w:rPr>
      </w:pPr>
      <w:r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2. Выпишите роль  толстого кишечника </w:t>
      </w:r>
      <w:r w:rsidRPr="007742F6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в пищеварении.</w:t>
      </w:r>
    </w:p>
    <w:p w:rsidR="006775B0" w:rsidRDefault="006775B0" w:rsidP="006775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1EE4" w:rsidRPr="004D4B08" w:rsidRDefault="00A31EE4">
      <w:pPr>
        <w:rPr>
          <w:rFonts w:ascii="Times New Roman" w:hAnsi="Times New Roman" w:cs="Times New Roman"/>
        </w:rPr>
      </w:pPr>
    </w:p>
    <w:sectPr w:rsidR="00A31EE4" w:rsidRPr="004D4B08" w:rsidSect="006775B0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B7473"/>
    <w:multiLevelType w:val="hybridMultilevel"/>
    <w:tmpl w:val="D9EA8F14"/>
    <w:lvl w:ilvl="0" w:tplc="A76AFF3A">
      <w:start w:val="1"/>
      <w:numFmt w:val="decimal"/>
      <w:lvlText w:val="%1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D4B08"/>
    <w:rsid w:val="00101963"/>
    <w:rsid w:val="003E4DCA"/>
    <w:rsid w:val="004D4B08"/>
    <w:rsid w:val="00622EC5"/>
    <w:rsid w:val="006775B0"/>
    <w:rsid w:val="007412C7"/>
    <w:rsid w:val="00A31EE4"/>
    <w:rsid w:val="00D76DAC"/>
    <w:rsid w:val="00E16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4B08"/>
    <w:pPr>
      <w:spacing w:after="0" w:line="240" w:lineRule="auto"/>
    </w:pPr>
    <w:rPr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4D4B08"/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D4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B0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775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B25A65E25674E1189CD05C34EA410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B59C67-FD46-4C4B-8DE7-2EB454D06F12}"/>
      </w:docPartPr>
      <w:docPartBody>
        <w:p w:rsidR="00EE0FEE" w:rsidRDefault="00DF1CB6" w:rsidP="00DF1CB6">
          <w:pPr>
            <w:pStyle w:val="3B25A65E25674E1189CD05C34EA410F8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DF1CB6"/>
    <w:rsid w:val="00130A41"/>
    <w:rsid w:val="00DC5B1F"/>
    <w:rsid w:val="00DF1CB6"/>
    <w:rsid w:val="00EE0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D92A2EF5224E3B8374C11BBC1EF1F8">
    <w:name w:val="18D92A2EF5224E3B8374C11BBC1EF1F8"/>
    <w:rsid w:val="00DF1CB6"/>
  </w:style>
  <w:style w:type="paragraph" w:customStyle="1" w:styleId="3B25A65E25674E1189CD05C34EA410F8">
    <w:name w:val="3B25A65E25674E1189CD05C34EA410F8"/>
    <w:rsid w:val="00DF1CB6"/>
  </w:style>
  <w:style w:type="paragraph" w:customStyle="1" w:styleId="873A045B31E64B46B142666E3C6A768D">
    <w:name w:val="873A045B31E64B46B142666E3C6A768D"/>
    <w:rsid w:val="00DF1CB6"/>
  </w:style>
  <w:style w:type="paragraph" w:customStyle="1" w:styleId="EDD56DB44EE14F159E3A7C0AA9918DA9">
    <w:name w:val="EDD56DB44EE14F159E3A7C0AA9918DA9"/>
    <w:rsid w:val="00DF1CB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Пищеварение в кишечнике. Всасывание питательных веществ</dc:title>
  <dc:subject>конспект урока</dc:subject>
  <dc:creator>Симон Т.В. </dc:creator>
  <cp:keywords/>
  <dc:description/>
  <cp:lastModifiedBy>Татьяна Владимировна</cp:lastModifiedBy>
  <cp:revision>6</cp:revision>
  <dcterms:created xsi:type="dcterms:W3CDTF">2015-01-09T17:22:00Z</dcterms:created>
  <dcterms:modified xsi:type="dcterms:W3CDTF">2020-01-31T06:24:00Z</dcterms:modified>
</cp:coreProperties>
</file>